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3C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2D0AC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11719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2F27A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00964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7FD639CA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隆昌镇关于追加其他人员医疗保险的申请</w:t>
      </w:r>
    </w:p>
    <w:p w14:paraId="3EFD2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财政局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:</w:t>
      </w:r>
    </w:p>
    <w:p w14:paraId="375FB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我镇其他人员医疗保险年初预算指标为30814.56元，由于2024年1月误将其他人员医疗保险指标用于支付其他人员工资27691元，1-5月份使用在职人员医疗保险指标缴纳其他人员医疗保险，6月正常发放其他人员医疗保险2509.56元，其他人员医疗保险指标余额为614元，不足以支付7-12月份的其他人员医疗保险，现申请追加其他人员医疗保险（政府预算收支分类科目：2089999“其他社会保险和就业支出”、政府预算支出经济分类科目50205“委托业务费”、部门预算支出经济分类科目30226“劳务费”）共计15725.68元。</w:t>
      </w:r>
    </w:p>
    <w:p w14:paraId="21A91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妥否，请批复。</w:t>
      </w:r>
    </w:p>
    <w:p w14:paraId="1DF15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33EBA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7FA34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470" w:leftChars="1824" w:hanging="640" w:hanging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4E01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470" w:leftChars="1824" w:hanging="640" w:hanging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DAB8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470" w:leftChars="1824" w:hanging="640" w:hangingChars="200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巴林左旗隆昌镇人民政府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YzhjMTUxY2Y5MDJmYTk5NGJiZGUxYjM1YmUzZWIifQ=="/>
  </w:docVars>
  <w:rsids>
    <w:rsidRoot w:val="311572A7"/>
    <w:rsid w:val="05203593"/>
    <w:rsid w:val="125735B6"/>
    <w:rsid w:val="1E081A28"/>
    <w:rsid w:val="311572A7"/>
    <w:rsid w:val="46136706"/>
    <w:rsid w:val="52195663"/>
    <w:rsid w:val="5A966E28"/>
    <w:rsid w:val="68D4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332</Characters>
  <Lines>0</Lines>
  <Paragraphs>0</Paragraphs>
  <TotalTime>1</TotalTime>
  <ScaleCrop>false</ScaleCrop>
  <LinksUpToDate>false</LinksUpToDate>
  <CharactersWithSpaces>393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2024-05-24T02:30:00Z</dcterms:created>
  <dc:creator>咸党</dc:creator>
  <cp:lastModifiedBy>@亚</cp:lastModifiedBy>
  <cp:lastPrinted>2024-07-29T02:10:00Z</cp:lastPrinted>
  <dcterms:modified xsi:type="dcterms:W3CDTF">2024-10-31T11:57:39Z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BDE1D547E877491298BD905E5C19019E_13</vt:lpwstr>
  </property>
</Properties>
</file>